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CFD4" w14:textId="77777777"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EL SANATLARI TEKNOLOJİLERİ ÇALIŞMA SORULARI</w:t>
      </w:r>
    </w:p>
    <w:p w14:paraId="2F39CFD7" w14:textId="50F5F91C"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 xml:space="preserve">EL VE MAKİNE NAKIŞI </w:t>
      </w:r>
      <w:r w:rsidR="00DD1560" w:rsidRPr="002700CA">
        <w:rPr>
          <w:rFonts w:ascii="Times New Roman" w:hAnsi="Times New Roman" w:cs="Times New Roman"/>
          <w:b/>
          <w:sz w:val="24"/>
          <w:szCs w:val="24"/>
        </w:rPr>
        <w:t xml:space="preserve"> DALI </w:t>
      </w:r>
      <w:r w:rsidRPr="002700CA">
        <w:rPr>
          <w:rFonts w:ascii="Times New Roman" w:hAnsi="Times New Roman" w:cs="Times New Roman"/>
          <w:b/>
          <w:sz w:val="24"/>
          <w:szCs w:val="24"/>
        </w:rPr>
        <w:t>KALFALIK  SORULARI</w:t>
      </w:r>
    </w:p>
    <w:p w14:paraId="2F39CFD8" w14:textId="3E7C31F2"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1</w:t>
      </w:r>
      <w:r w:rsidR="00294E15" w:rsidRPr="002700CA">
        <w:rPr>
          <w:rFonts w:ascii="Times New Roman" w:hAnsi="Times New Roman" w:cs="Times New Roman"/>
          <w:b/>
          <w:sz w:val="24"/>
          <w:szCs w:val="24"/>
        </w:rPr>
        <w:t>.</w:t>
      </w:r>
      <w:r w:rsidRPr="002700CA">
        <w:rPr>
          <w:rFonts w:ascii="Times New Roman" w:hAnsi="Times New Roman" w:cs="Times New Roman"/>
          <w:b/>
          <w:sz w:val="24"/>
          <w:szCs w:val="24"/>
        </w:rPr>
        <w:t xml:space="preserve"> İki boyutlu yüzeyde derinlik ve hacim hissini verebilmek amacıyla objeleri</w:t>
      </w:r>
      <w:r w:rsidR="00F80A0F" w:rsidRPr="002700CA">
        <w:rPr>
          <w:rFonts w:ascii="Times New Roman" w:hAnsi="Times New Roman" w:cs="Times New Roman"/>
          <w:b/>
          <w:sz w:val="24"/>
          <w:szCs w:val="24"/>
        </w:rPr>
        <w:t>n</w:t>
      </w:r>
      <w:r w:rsidRPr="002700CA">
        <w:rPr>
          <w:rFonts w:ascii="Times New Roman" w:hAnsi="Times New Roman" w:cs="Times New Roman"/>
          <w:b/>
          <w:sz w:val="24"/>
          <w:szCs w:val="24"/>
        </w:rPr>
        <w:t xml:space="preserve"> </w:t>
      </w:r>
      <w:r w:rsidR="00F80A0F" w:rsidRPr="002700CA">
        <w:rPr>
          <w:rFonts w:ascii="Times New Roman" w:hAnsi="Times New Roman" w:cs="Times New Roman"/>
          <w:b/>
          <w:sz w:val="24"/>
          <w:szCs w:val="24"/>
        </w:rPr>
        <w:t>(</w:t>
      </w:r>
      <w:r w:rsidRPr="002700CA">
        <w:rPr>
          <w:rFonts w:ascii="Times New Roman" w:hAnsi="Times New Roman" w:cs="Times New Roman"/>
          <w:b/>
          <w:sz w:val="24"/>
          <w:szCs w:val="24"/>
        </w:rPr>
        <w:t>manzaraların</w:t>
      </w:r>
      <w:r w:rsidR="00294E15" w:rsidRPr="002700CA">
        <w:rPr>
          <w:rFonts w:ascii="Times New Roman" w:hAnsi="Times New Roman" w:cs="Times New Roman"/>
          <w:b/>
          <w:sz w:val="24"/>
          <w:szCs w:val="24"/>
        </w:rPr>
        <w:t>,</w:t>
      </w:r>
      <w:r w:rsidRPr="002700CA">
        <w:rPr>
          <w:rFonts w:ascii="Times New Roman" w:hAnsi="Times New Roman" w:cs="Times New Roman"/>
          <w:b/>
          <w:sz w:val="24"/>
          <w:szCs w:val="24"/>
        </w:rPr>
        <w:t xml:space="preserve"> binaların ya da figürlerin</w:t>
      </w:r>
      <w:r w:rsidR="00F80A0F" w:rsidRPr="002700CA">
        <w:rPr>
          <w:rFonts w:ascii="Times New Roman" w:hAnsi="Times New Roman" w:cs="Times New Roman"/>
          <w:b/>
          <w:sz w:val="24"/>
          <w:szCs w:val="24"/>
        </w:rPr>
        <w:t xml:space="preserve"> önünde)</w:t>
      </w:r>
      <w:r w:rsidRPr="002700CA">
        <w:rPr>
          <w:rFonts w:ascii="Times New Roman" w:hAnsi="Times New Roman" w:cs="Times New Roman"/>
          <w:b/>
          <w:sz w:val="24"/>
          <w:szCs w:val="24"/>
        </w:rPr>
        <w:t xml:space="preserve"> kâğıt ü</w:t>
      </w:r>
      <w:r w:rsidR="005560F9" w:rsidRPr="002700CA">
        <w:rPr>
          <w:rFonts w:ascii="Times New Roman" w:hAnsi="Times New Roman" w:cs="Times New Roman"/>
          <w:b/>
          <w:sz w:val="24"/>
          <w:szCs w:val="24"/>
        </w:rPr>
        <w:t>zerinde gösterilmesi yöntemine ne ad verilir?</w:t>
      </w:r>
    </w:p>
    <w:p w14:paraId="2F39CFD9"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A) Perspektif</w:t>
      </w:r>
    </w:p>
    <w:p w14:paraId="2F39CFDA" w14:textId="0859D698"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B)</w:t>
      </w:r>
      <w:r w:rsidR="00DE5BF1"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Gölge</w:t>
      </w:r>
    </w:p>
    <w:p w14:paraId="2F39CFDB" w14:textId="798A4B33"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C)</w:t>
      </w:r>
      <w:r w:rsidR="00DE5BF1"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Biçim</w:t>
      </w:r>
    </w:p>
    <w:p w14:paraId="2F39CFDC" w14:textId="4973D664"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D)</w:t>
      </w:r>
      <w:r w:rsidR="00DE5BF1"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Çizgi yönü</w:t>
      </w:r>
    </w:p>
    <w:p w14:paraId="2F39CFDD" w14:textId="3E6F460E"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2</w:t>
      </w:r>
      <w:r w:rsidR="00B17CE7" w:rsidRPr="002700CA">
        <w:rPr>
          <w:rFonts w:ascii="Times New Roman" w:hAnsi="Times New Roman" w:cs="Times New Roman"/>
          <w:b/>
          <w:sz w:val="24"/>
          <w:szCs w:val="24"/>
        </w:rPr>
        <w:t>.</w:t>
      </w:r>
      <w:r w:rsidRPr="002700CA">
        <w:rPr>
          <w:rFonts w:ascii="Times New Roman" w:hAnsi="Times New Roman" w:cs="Times New Roman"/>
          <w:b/>
          <w:sz w:val="24"/>
          <w:szCs w:val="24"/>
        </w:rPr>
        <w:t xml:space="preserve"> Biçim, çizgi, renk ve açık-koyudan oluşmuş yüzeylerdir.</w:t>
      </w:r>
      <w:r w:rsidR="005560F9" w:rsidRPr="002700CA">
        <w:rPr>
          <w:rFonts w:ascii="Times New Roman" w:hAnsi="Times New Roman" w:cs="Times New Roman"/>
          <w:b/>
          <w:sz w:val="24"/>
          <w:szCs w:val="24"/>
        </w:rPr>
        <w:t xml:space="preserve"> </w:t>
      </w:r>
      <w:r w:rsidRPr="002700CA">
        <w:rPr>
          <w:rFonts w:ascii="Times New Roman" w:hAnsi="Times New Roman" w:cs="Times New Roman"/>
          <w:b/>
          <w:sz w:val="24"/>
          <w:szCs w:val="24"/>
        </w:rPr>
        <w:t>Bunların hepsi bir biçim üzerinde bulunabilir veya bazıları bulunmayabilir. Çeşitleri sınırsızdır: Simetrik, asimetrik, organik, inorganik, kübik, doğal, yapay, durgun veya dinamik görünümler gösteren yüzeylere ne ad verilir?</w:t>
      </w:r>
    </w:p>
    <w:p w14:paraId="2F39CFDE" w14:textId="6C864F04"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A)</w:t>
      </w:r>
      <w:r w:rsidR="00B17CE7"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Birim</w:t>
      </w:r>
    </w:p>
    <w:p w14:paraId="2F39CFDF" w14:textId="779246F5"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B)</w:t>
      </w:r>
      <w:r w:rsidR="00B17CE7"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Espas</w:t>
      </w:r>
    </w:p>
    <w:p w14:paraId="2F39CFE0" w14:textId="24C2CCF9"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C)</w:t>
      </w:r>
      <w:r w:rsidR="00B17CE7" w:rsidRPr="002700CA">
        <w:rPr>
          <w:rFonts w:ascii="Times New Roman" w:hAnsi="Times New Roman" w:cs="Times New Roman"/>
          <w:bCs/>
          <w:sz w:val="24"/>
          <w:szCs w:val="24"/>
        </w:rPr>
        <w:t xml:space="preserve"> Eskiz</w:t>
      </w:r>
    </w:p>
    <w:p w14:paraId="2F39CFE1" w14:textId="2F4D41EF"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D)</w:t>
      </w:r>
      <w:r w:rsidR="00B17CE7" w:rsidRPr="002700CA">
        <w:rPr>
          <w:rFonts w:ascii="Times New Roman" w:hAnsi="Times New Roman" w:cs="Times New Roman"/>
          <w:bCs/>
          <w:sz w:val="24"/>
          <w:szCs w:val="24"/>
        </w:rPr>
        <w:t xml:space="preserve"> Form</w:t>
      </w:r>
    </w:p>
    <w:p w14:paraId="2F39CFE2" w14:textId="150AE0DA"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3</w:t>
      </w:r>
      <w:r w:rsidR="004C0524" w:rsidRPr="002700CA">
        <w:rPr>
          <w:rFonts w:ascii="Times New Roman" w:hAnsi="Times New Roman" w:cs="Times New Roman"/>
          <w:b/>
          <w:sz w:val="24"/>
          <w:szCs w:val="24"/>
        </w:rPr>
        <w:t>.</w:t>
      </w:r>
      <w:r w:rsidRPr="002700CA">
        <w:rPr>
          <w:rFonts w:ascii="Times New Roman" w:hAnsi="Times New Roman" w:cs="Times New Roman"/>
          <w:b/>
          <w:sz w:val="24"/>
          <w:szCs w:val="24"/>
        </w:rPr>
        <w:t xml:space="preserve"> Modele bağlı kalınarak uzun sürede yapılan, ayrıntılı (ışık-gölge) desen çalışmalarına ne ad verilir?</w:t>
      </w:r>
    </w:p>
    <w:p w14:paraId="2F39CFE3" w14:textId="5D60BF45"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A)</w:t>
      </w:r>
      <w:r w:rsidR="004C0524"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Biçim</w:t>
      </w:r>
    </w:p>
    <w:p w14:paraId="2F39CFE4" w14:textId="63969D1F"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B)</w:t>
      </w:r>
      <w:r w:rsidR="004C0524"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Etüt</w:t>
      </w:r>
    </w:p>
    <w:p w14:paraId="2F39CFE5" w14:textId="24168D0C"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C)</w:t>
      </w:r>
      <w:r w:rsidR="004C0524"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Form</w:t>
      </w:r>
    </w:p>
    <w:p w14:paraId="2F39CFE6" w14:textId="102DD696"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D)</w:t>
      </w:r>
      <w:r w:rsidR="004C0524"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Kompozisyon</w:t>
      </w:r>
    </w:p>
    <w:p w14:paraId="2F39CFE7" w14:textId="13C44EFA"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4</w:t>
      </w:r>
      <w:r w:rsidR="004C0524" w:rsidRPr="002700CA">
        <w:rPr>
          <w:rFonts w:ascii="Times New Roman" w:hAnsi="Times New Roman" w:cs="Times New Roman"/>
          <w:b/>
          <w:sz w:val="24"/>
          <w:szCs w:val="24"/>
        </w:rPr>
        <w:t xml:space="preserve">. </w:t>
      </w:r>
      <w:r w:rsidRPr="002700CA">
        <w:rPr>
          <w:rFonts w:ascii="Times New Roman" w:hAnsi="Times New Roman" w:cs="Times New Roman"/>
          <w:b/>
          <w:sz w:val="24"/>
          <w:szCs w:val="24"/>
        </w:rPr>
        <w:t>Çeşitli renk ve kalınlıktaki ipliklerin uzun, kısa, yuvarlak ve düz şekilde atılması ile işlenir. Çeşitli kalınlıktaki kumaşlar üzerine, kumaş iplikleri sayılarak veya kumaş üzerine çizilerek uygulanır. Geniş yüzeyli olmayan her desen üzerine uygulanabilir. Desenlerde çok ince det</w:t>
      </w:r>
      <w:r w:rsidR="005560F9" w:rsidRPr="002700CA">
        <w:rPr>
          <w:rFonts w:ascii="Times New Roman" w:hAnsi="Times New Roman" w:cs="Times New Roman"/>
          <w:b/>
          <w:sz w:val="24"/>
          <w:szCs w:val="24"/>
        </w:rPr>
        <w:t xml:space="preserve">ay bulunmayan bu özellik hangi </w:t>
      </w:r>
      <w:r w:rsidRPr="002700CA">
        <w:rPr>
          <w:rFonts w:ascii="Times New Roman" w:hAnsi="Times New Roman" w:cs="Times New Roman"/>
          <w:b/>
          <w:sz w:val="24"/>
          <w:szCs w:val="24"/>
        </w:rPr>
        <w:t>iğ</w:t>
      </w:r>
      <w:r w:rsidR="00DD1560" w:rsidRPr="002700CA">
        <w:rPr>
          <w:rFonts w:ascii="Times New Roman" w:hAnsi="Times New Roman" w:cs="Times New Roman"/>
          <w:b/>
          <w:sz w:val="24"/>
          <w:szCs w:val="24"/>
        </w:rPr>
        <w:t>ne tekniğinin desen özelliğidir?</w:t>
      </w:r>
      <w:r w:rsidRPr="002700CA">
        <w:rPr>
          <w:rFonts w:ascii="Times New Roman" w:hAnsi="Times New Roman" w:cs="Times New Roman"/>
          <w:b/>
          <w:sz w:val="24"/>
          <w:szCs w:val="24"/>
        </w:rPr>
        <w:t xml:space="preserve"> </w:t>
      </w:r>
    </w:p>
    <w:p w14:paraId="2F39CFE8" w14:textId="0D3B1AF5"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A)</w:t>
      </w:r>
      <w:r w:rsidR="004C0524"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Maraş işi</w:t>
      </w:r>
    </w:p>
    <w:p w14:paraId="2F39CFE9" w14:textId="2F85EC4A"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B)</w:t>
      </w:r>
      <w:r w:rsidR="004C0524"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Türk işi</w:t>
      </w:r>
    </w:p>
    <w:p w14:paraId="2F39CFEA" w14:textId="54D3F276"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C)</w:t>
      </w:r>
      <w:r w:rsidR="004C0524"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 xml:space="preserve">Hesap </w:t>
      </w:r>
      <w:r w:rsidR="00321834" w:rsidRPr="002700CA">
        <w:rPr>
          <w:rFonts w:ascii="Times New Roman" w:hAnsi="Times New Roman" w:cs="Times New Roman"/>
          <w:bCs/>
          <w:sz w:val="24"/>
          <w:szCs w:val="24"/>
        </w:rPr>
        <w:t>i</w:t>
      </w:r>
      <w:r w:rsidRPr="002700CA">
        <w:rPr>
          <w:rFonts w:ascii="Times New Roman" w:hAnsi="Times New Roman" w:cs="Times New Roman"/>
          <w:bCs/>
          <w:sz w:val="24"/>
          <w:szCs w:val="24"/>
        </w:rPr>
        <w:t>şi</w:t>
      </w:r>
    </w:p>
    <w:p w14:paraId="6988440C" w14:textId="61119B64" w:rsidR="00321834"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lastRenderedPageBreak/>
        <w:t>D) Basit nakış iğneleri</w:t>
      </w:r>
    </w:p>
    <w:p w14:paraId="2F39CFEC" w14:textId="4A64847A"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 xml:space="preserve">5) </w:t>
      </w:r>
      <w:r w:rsidR="004C0524" w:rsidRPr="002700CA">
        <w:rPr>
          <w:rFonts w:ascii="Times New Roman" w:hAnsi="Times New Roman" w:cs="Times New Roman"/>
          <w:b/>
          <w:sz w:val="24"/>
          <w:szCs w:val="24"/>
        </w:rPr>
        <w:t>İ</w:t>
      </w:r>
      <w:r w:rsidRPr="002700CA">
        <w:rPr>
          <w:rFonts w:ascii="Times New Roman" w:hAnsi="Times New Roman" w:cs="Times New Roman"/>
          <w:b/>
          <w:sz w:val="24"/>
          <w:szCs w:val="24"/>
        </w:rPr>
        <w:t xml:space="preserve">ğne çeşitlerinden hangisi düz iğne tekniği </w:t>
      </w:r>
      <w:r w:rsidRPr="002700CA">
        <w:rPr>
          <w:rFonts w:ascii="Times New Roman" w:hAnsi="Times New Roman" w:cs="Times New Roman"/>
          <w:b/>
          <w:sz w:val="24"/>
          <w:szCs w:val="24"/>
          <w:u w:val="single"/>
        </w:rPr>
        <w:t>değildir</w:t>
      </w:r>
      <w:r w:rsidRPr="002700CA">
        <w:rPr>
          <w:rFonts w:ascii="Times New Roman" w:hAnsi="Times New Roman" w:cs="Times New Roman"/>
          <w:b/>
          <w:sz w:val="24"/>
          <w:szCs w:val="24"/>
        </w:rPr>
        <w:t xml:space="preserve">? </w:t>
      </w:r>
    </w:p>
    <w:p w14:paraId="2F39CFED"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A) Y iğnesi </w:t>
      </w:r>
    </w:p>
    <w:p w14:paraId="2F39CFEE"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B) Eğrelti otu iğnesi </w:t>
      </w:r>
    </w:p>
    <w:p w14:paraId="2F39CFEF"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C) Makine dikişi </w:t>
      </w:r>
    </w:p>
    <w:p w14:paraId="2F39CFF0"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D) Çöp işi</w:t>
      </w:r>
    </w:p>
    <w:p w14:paraId="2F39CFF1" w14:textId="420C65E3"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6</w:t>
      </w:r>
      <w:r w:rsidR="00BD26DA" w:rsidRPr="002700CA">
        <w:rPr>
          <w:rFonts w:ascii="Times New Roman" w:hAnsi="Times New Roman" w:cs="Times New Roman"/>
          <w:b/>
          <w:sz w:val="24"/>
          <w:szCs w:val="24"/>
        </w:rPr>
        <w:t>. H</w:t>
      </w:r>
      <w:r w:rsidRPr="002700CA">
        <w:rPr>
          <w:rFonts w:ascii="Times New Roman" w:hAnsi="Times New Roman" w:cs="Times New Roman"/>
          <w:b/>
          <w:sz w:val="24"/>
          <w:szCs w:val="24"/>
        </w:rPr>
        <w:t xml:space="preserve">angisi renk uygulamasını </w:t>
      </w:r>
      <w:r w:rsidRPr="009F0AAA">
        <w:rPr>
          <w:rFonts w:ascii="Times New Roman" w:hAnsi="Times New Roman" w:cs="Times New Roman"/>
          <w:b/>
          <w:sz w:val="24"/>
          <w:szCs w:val="24"/>
          <w:u w:val="single"/>
        </w:rPr>
        <w:t>etkilemez</w:t>
      </w:r>
      <w:r w:rsidRPr="002700CA">
        <w:rPr>
          <w:rFonts w:ascii="Times New Roman" w:hAnsi="Times New Roman" w:cs="Times New Roman"/>
          <w:b/>
          <w:sz w:val="24"/>
          <w:szCs w:val="24"/>
        </w:rPr>
        <w:t>?</w:t>
      </w:r>
    </w:p>
    <w:p w14:paraId="2F39CFF2"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 A) Renk uyumu</w:t>
      </w:r>
    </w:p>
    <w:p w14:paraId="2F39CFF3"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 B) Desen çizimi</w:t>
      </w:r>
    </w:p>
    <w:p w14:paraId="2F39CFF4"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 C) Desenin özellikleri</w:t>
      </w:r>
    </w:p>
    <w:p w14:paraId="2F39CFF5"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 D) Renklerinin kumaşa uyumu</w:t>
      </w:r>
    </w:p>
    <w:p w14:paraId="2F39CFF6" w14:textId="471431D3" w:rsidR="005560F9"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7</w:t>
      </w:r>
      <w:r w:rsidR="00BD26DA" w:rsidRPr="002700CA">
        <w:rPr>
          <w:rFonts w:ascii="Times New Roman" w:hAnsi="Times New Roman" w:cs="Times New Roman"/>
          <w:b/>
          <w:sz w:val="24"/>
          <w:szCs w:val="24"/>
        </w:rPr>
        <w:t>.</w:t>
      </w:r>
      <w:r w:rsidRPr="002700CA">
        <w:rPr>
          <w:rFonts w:ascii="Times New Roman" w:hAnsi="Times New Roman" w:cs="Times New Roman"/>
          <w:b/>
          <w:sz w:val="24"/>
          <w:szCs w:val="24"/>
        </w:rPr>
        <w:t xml:space="preserve"> Kumaş üzerine renkli iplikler, sim sırma kullanılarak el ve makineyle yapılan işlemdir. Çeşitli cins ve renkte iplik</w:t>
      </w:r>
      <w:r w:rsidR="00BA68D0" w:rsidRPr="002700CA">
        <w:rPr>
          <w:rFonts w:ascii="Times New Roman" w:hAnsi="Times New Roman" w:cs="Times New Roman"/>
          <w:b/>
          <w:sz w:val="24"/>
          <w:szCs w:val="24"/>
        </w:rPr>
        <w:t xml:space="preserve">, </w:t>
      </w:r>
      <w:r w:rsidRPr="002700CA">
        <w:rPr>
          <w:rFonts w:ascii="Times New Roman" w:hAnsi="Times New Roman" w:cs="Times New Roman"/>
          <w:b/>
          <w:sz w:val="24"/>
          <w:szCs w:val="24"/>
        </w:rPr>
        <w:t>pul, boncuk gibi yardımcı malzemelerle değişik zemin üzerine el ve makinede yapılan süslemelere ne ad verilir?</w:t>
      </w:r>
    </w:p>
    <w:p w14:paraId="2F39CFF7" w14:textId="6DA5DAAE"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A)</w:t>
      </w:r>
      <w:r w:rsidR="009A4A35" w:rsidRPr="002700CA">
        <w:rPr>
          <w:rFonts w:ascii="Times New Roman" w:hAnsi="Times New Roman" w:cs="Times New Roman"/>
          <w:bCs/>
          <w:sz w:val="24"/>
          <w:szCs w:val="24"/>
        </w:rPr>
        <w:t xml:space="preserve"> </w:t>
      </w:r>
      <w:r w:rsidR="001965BC" w:rsidRPr="002700CA">
        <w:rPr>
          <w:rFonts w:ascii="Times New Roman" w:hAnsi="Times New Roman" w:cs="Times New Roman"/>
          <w:bCs/>
          <w:sz w:val="24"/>
          <w:szCs w:val="24"/>
        </w:rPr>
        <w:t>Dikiş</w:t>
      </w:r>
    </w:p>
    <w:p w14:paraId="2F39CFF8" w14:textId="00174740"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B)</w:t>
      </w:r>
      <w:r w:rsidR="009A4A35" w:rsidRPr="002700CA">
        <w:rPr>
          <w:rFonts w:ascii="Times New Roman" w:hAnsi="Times New Roman" w:cs="Times New Roman"/>
          <w:bCs/>
          <w:sz w:val="24"/>
          <w:szCs w:val="24"/>
        </w:rPr>
        <w:t xml:space="preserve"> </w:t>
      </w:r>
      <w:r w:rsidR="001965BC" w:rsidRPr="002700CA">
        <w:rPr>
          <w:rFonts w:ascii="Times New Roman" w:hAnsi="Times New Roman" w:cs="Times New Roman"/>
          <w:bCs/>
          <w:sz w:val="24"/>
          <w:szCs w:val="24"/>
        </w:rPr>
        <w:t>Mine</w:t>
      </w:r>
    </w:p>
    <w:p w14:paraId="2F39CFF9" w14:textId="5A91B5E9"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C)</w:t>
      </w:r>
      <w:r w:rsidR="009A4A35" w:rsidRPr="002700CA">
        <w:rPr>
          <w:rFonts w:ascii="Times New Roman" w:hAnsi="Times New Roman" w:cs="Times New Roman"/>
          <w:bCs/>
          <w:sz w:val="24"/>
          <w:szCs w:val="24"/>
        </w:rPr>
        <w:t xml:space="preserve"> </w:t>
      </w:r>
      <w:r w:rsidR="001965BC" w:rsidRPr="002700CA">
        <w:rPr>
          <w:rFonts w:ascii="Times New Roman" w:hAnsi="Times New Roman" w:cs="Times New Roman"/>
          <w:bCs/>
          <w:sz w:val="24"/>
          <w:szCs w:val="24"/>
        </w:rPr>
        <w:t>Nakış</w:t>
      </w:r>
      <w:r w:rsidRPr="002700CA">
        <w:rPr>
          <w:rFonts w:ascii="Times New Roman" w:hAnsi="Times New Roman" w:cs="Times New Roman"/>
          <w:bCs/>
          <w:sz w:val="24"/>
          <w:szCs w:val="24"/>
        </w:rPr>
        <w:t xml:space="preserve"> </w:t>
      </w:r>
    </w:p>
    <w:p w14:paraId="2F39CFFA" w14:textId="7193C77E"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D)</w:t>
      </w:r>
      <w:r w:rsidR="009A4A35"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Yorganlama</w:t>
      </w:r>
    </w:p>
    <w:p w14:paraId="2F39CFFB" w14:textId="53068098"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8</w:t>
      </w:r>
      <w:r w:rsidR="00BD26DA" w:rsidRPr="002700CA">
        <w:rPr>
          <w:rFonts w:ascii="Times New Roman" w:hAnsi="Times New Roman" w:cs="Times New Roman"/>
          <w:b/>
          <w:sz w:val="24"/>
          <w:szCs w:val="24"/>
        </w:rPr>
        <w:t>.</w:t>
      </w:r>
      <w:r w:rsidRPr="002700CA">
        <w:rPr>
          <w:rFonts w:ascii="Times New Roman" w:hAnsi="Times New Roman" w:cs="Times New Roman"/>
          <w:b/>
          <w:sz w:val="24"/>
          <w:szCs w:val="24"/>
        </w:rPr>
        <w:t xml:space="preserve"> </w:t>
      </w:r>
      <w:r w:rsidR="00B17CE7" w:rsidRPr="002700CA">
        <w:rPr>
          <w:rFonts w:ascii="Times New Roman" w:eastAsia="Calibri" w:hAnsi="Times New Roman" w:cs="Times New Roman"/>
          <w:b/>
          <w:sz w:val="24"/>
          <w:szCs w:val="24"/>
        </w:rPr>
        <w:t>H</w:t>
      </w:r>
      <w:r w:rsidRPr="002700CA">
        <w:rPr>
          <w:rFonts w:ascii="Times New Roman" w:eastAsia="Calibri" w:hAnsi="Times New Roman" w:cs="Times New Roman"/>
          <w:b/>
          <w:sz w:val="24"/>
          <w:szCs w:val="24"/>
        </w:rPr>
        <w:t xml:space="preserve">angisi oya tekniği </w:t>
      </w:r>
      <w:r w:rsidRPr="002700CA">
        <w:rPr>
          <w:rFonts w:ascii="Times New Roman" w:eastAsia="Calibri" w:hAnsi="Times New Roman" w:cs="Times New Roman"/>
          <w:b/>
          <w:sz w:val="24"/>
          <w:szCs w:val="24"/>
          <w:u w:val="single"/>
        </w:rPr>
        <w:t>değildir?</w:t>
      </w:r>
    </w:p>
    <w:p w14:paraId="2F39CFFC" w14:textId="5AF8A29A" w:rsidR="00546407" w:rsidRPr="002700CA" w:rsidRDefault="00546407" w:rsidP="00546407">
      <w:pPr>
        <w:rPr>
          <w:rFonts w:ascii="Times New Roman" w:hAnsi="Times New Roman" w:cs="Times New Roman"/>
          <w:bCs/>
          <w:sz w:val="24"/>
          <w:szCs w:val="24"/>
        </w:rPr>
      </w:pPr>
      <w:r w:rsidRPr="002700CA">
        <w:rPr>
          <w:rFonts w:ascii="Times New Roman" w:eastAsia="Calibri" w:hAnsi="Times New Roman" w:cs="Times New Roman"/>
          <w:bCs/>
          <w:sz w:val="24"/>
          <w:szCs w:val="24"/>
        </w:rPr>
        <w:t>A</w:t>
      </w:r>
      <w:r w:rsidRPr="002700CA">
        <w:rPr>
          <w:rFonts w:ascii="Times New Roman" w:hAnsi="Times New Roman" w:cs="Times New Roman"/>
          <w:bCs/>
          <w:sz w:val="24"/>
          <w:szCs w:val="24"/>
        </w:rPr>
        <w:t>)</w:t>
      </w:r>
      <w:r w:rsidR="00B17CE7" w:rsidRPr="002700CA">
        <w:rPr>
          <w:rFonts w:ascii="Times New Roman" w:hAnsi="Times New Roman" w:cs="Times New Roman"/>
          <w:bCs/>
          <w:sz w:val="24"/>
          <w:szCs w:val="24"/>
        </w:rPr>
        <w:t xml:space="preserve"> </w:t>
      </w:r>
      <w:r w:rsidRPr="002700CA">
        <w:rPr>
          <w:rFonts w:ascii="Times New Roman" w:eastAsia="Calibri" w:hAnsi="Times New Roman" w:cs="Times New Roman"/>
          <w:bCs/>
          <w:sz w:val="24"/>
          <w:szCs w:val="24"/>
        </w:rPr>
        <w:t xml:space="preserve">Tığ oyası          </w:t>
      </w:r>
    </w:p>
    <w:p w14:paraId="2F39CFFD"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B) Firkete oyası         </w:t>
      </w:r>
    </w:p>
    <w:p w14:paraId="2F39CFFE"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 C) Mekik oyası      </w:t>
      </w:r>
    </w:p>
    <w:p w14:paraId="2F39CFFF" w14:textId="77777777" w:rsidR="00546407" w:rsidRPr="002700CA" w:rsidRDefault="00546407" w:rsidP="00546407">
      <w:pPr>
        <w:rPr>
          <w:rFonts w:ascii="Times New Roman" w:hAnsi="Times New Roman" w:cs="Times New Roman"/>
          <w:bCs/>
          <w:sz w:val="24"/>
          <w:szCs w:val="24"/>
        </w:rPr>
      </w:pPr>
      <w:r w:rsidRPr="002700CA">
        <w:rPr>
          <w:rFonts w:ascii="Times New Roman" w:eastAsia="Calibri" w:hAnsi="Times New Roman" w:cs="Times New Roman"/>
          <w:bCs/>
          <w:sz w:val="24"/>
          <w:szCs w:val="24"/>
        </w:rPr>
        <w:t>D) Trabzan</w:t>
      </w:r>
    </w:p>
    <w:p w14:paraId="2F39D000" w14:textId="36C01382"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9</w:t>
      </w:r>
      <w:r w:rsidR="00BD26DA" w:rsidRPr="002700CA">
        <w:rPr>
          <w:rFonts w:ascii="Times New Roman" w:hAnsi="Times New Roman" w:cs="Times New Roman"/>
          <w:b/>
          <w:sz w:val="24"/>
          <w:szCs w:val="24"/>
        </w:rPr>
        <w:t xml:space="preserve">. </w:t>
      </w:r>
      <w:r w:rsidRPr="002700CA">
        <w:rPr>
          <w:rFonts w:ascii="Times New Roman" w:hAnsi="Times New Roman" w:cs="Times New Roman"/>
          <w:b/>
          <w:sz w:val="24"/>
          <w:szCs w:val="24"/>
        </w:rPr>
        <w:t>Kurdele işi aşağıdaki nakış tekniklerinden hangisinde yardımcı iğne olarak kullanılır?</w:t>
      </w:r>
    </w:p>
    <w:p w14:paraId="2F39D001"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 A) Çin iğnesi</w:t>
      </w:r>
    </w:p>
    <w:p w14:paraId="2F39D002"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 B) Sap işi</w:t>
      </w:r>
    </w:p>
    <w:p w14:paraId="2F39D003" w14:textId="7777777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 xml:space="preserve"> C) Kum iğnesi</w:t>
      </w:r>
    </w:p>
    <w:p w14:paraId="2F39D004" w14:textId="2A815A8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lastRenderedPageBreak/>
        <w:t xml:space="preserve"> D) Aplike</w:t>
      </w:r>
    </w:p>
    <w:p w14:paraId="3F7ABC05" w14:textId="77777777" w:rsidR="001B1661" w:rsidRPr="002700CA" w:rsidRDefault="001B1661" w:rsidP="00546407">
      <w:pPr>
        <w:rPr>
          <w:rFonts w:ascii="Times New Roman" w:hAnsi="Times New Roman" w:cs="Times New Roman"/>
          <w:bCs/>
          <w:sz w:val="24"/>
          <w:szCs w:val="24"/>
        </w:rPr>
      </w:pPr>
    </w:p>
    <w:p w14:paraId="2F39D005" w14:textId="6A186878"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10</w:t>
      </w:r>
      <w:r w:rsidR="00BD26DA" w:rsidRPr="002700CA">
        <w:rPr>
          <w:rFonts w:ascii="Times New Roman" w:hAnsi="Times New Roman" w:cs="Times New Roman"/>
          <w:b/>
          <w:sz w:val="24"/>
          <w:szCs w:val="24"/>
        </w:rPr>
        <w:t>.</w:t>
      </w:r>
      <w:r w:rsidRPr="002700CA">
        <w:rPr>
          <w:rFonts w:ascii="Times New Roman" w:hAnsi="Times New Roman" w:cs="Times New Roman"/>
          <w:b/>
          <w:sz w:val="24"/>
          <w:szCs w:val="24"/>
        </w:rPr>
        <w:t xml:space="preserve"> “+”ya da “×” şeklinin tekrarıyla oluşan değişik ve güzel bir işleme çeşididir. Bu şeklin desene göre kumaş üzerinde yan yana sıralanması veya belli aralıklarla serpiştirilmesi ile yapılan tekniğe ne ad verilir?</w:t>
      </w:r>
    </w:p>
    <w:p w14:paraId="2F39D006" w14:textId="64F6D76D"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A)</w:t>
      </w:r>
      <w:r w:rsidR="00B17CE7"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 xml:space="preserve">Maraş </w:t>
      </w:r>
      <w:r w:rsidR="00B17CE7" w:rsidRPr="002700CA">
        <w:rPr>
          <w:rFonts w:ascii="Times New Roman" w:hAnsi="Times New Roman" w:cs="Times New Roman"/>
          <w:bCs/>
          <w:sz w:val="24"/>
          <w:szCs w:val="24"/>
        </w:rPr>
        <w:t>i</w:t>
      </w:r>
      <w:r w:rsidRPr="002700CA">
        <w:rPr>
          <w:rFonts w:ascii="Times New Roman" w:hAnsi="Times New Roman" w:cs="Times New Roman"/>
          <w:bCs/>
          <w:sz w:val="24"/>
          <w:szCs w:val="24"/>
        </w:rPr>
        <w:t>şi</w:t>
      </w:r>
    </w:p>
    <w:p w14:paraId="2F39D007" w14:textId="558021B7"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B)</w:t>
      </w:r>
      <w:r w:rsidR="00B17CE7"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Türk işi</w:t>
      </w:r>
    </w:p>
    <w:p w14:paraId="2F39D008" w14:textId="2F9A5F1F" w:rsidR="00546407" w:rsidRPr="002700CA" w:rsidRDefault="00546407" w:rsidP="00546407">
      <w:pPr>
        <w:rPr>
          <w:rFonts w:ascii="Times New Roman" w:eastAsia="Calibri" w:hAnsi="Times New Roman" w:cs="Times New Roman"/>
          <w:bCs/>
          <w:sz w:val="24"/>
          <w:szCs w:val="24"/>
        </w:rPr>
      </w:pPr>
      <w:r w:rsidRPr="002700CA">
        <w:rPr>
          <w:rFonts w:ascii="Times New Roman" w:hAnsi="Times New Roman" w:cs="Times New Roman"/>
          <w:bCs/>
          <w:sz w:val="24"/>
          <w:szCs w:val="24"/>
        </w:rPr>
        <w:t>C)</w:t>
      </w:r>
      <w:r w:rsidR="00B17CE7"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Tel kırma</w:t>
      </w:r>
    </w:p>
    <w:p w14:paraId="2F39D009" w14:textId="503FE27B" w:rsidR="00546407" w:rsidRPr="002700CA" w:rsidRDefault="00546407" w:rsidP="00546407">
      <w:pPr>
        <w:rPr>
          <w:rFonts w:ascii="Times New Roman" w:hAnsi="Times New Roman" w:cs="Times New Roman"/>
          <w:bCs/>
          <w:sz w:val="24"/>
          <w:szCs w:val="24"/>
        </w:rPr>
      </w:pPr>
      <w:r w:rsidRPr="002700CA">
        <w:rPr>
          <w:rFonts w:ascii="Times New Roman" w:hAnsi="Times New Roman" w:cs="Times New Roman"/>
          <w:bCs/>
          <w:sz w:val="24"/>
          <w:szCs w:val="24"/>
        </w:rPr>
        <w:t>D)</w:t>
      </w:r>
      <w:r w:rsidR="00B17CE7" w:rsidRPr="002700CA">
        <w:rPr>
          <w:rFonts w:ascii="Times New Roman" w:hAnsi="Times New Roman" w:cs="Times New Roman"/>
          <w:bCs/>
          <w:sz w:val="24"/>
          <w:szCs w:val="24"/>
        </w:rPr>
        <w:t xml:space="preserve"> </w:t>
      </w:r>
      <w:r w:rsidRPr="002700CA">
        <w:rPr>
          <w:rFonts w:ascii="Times New Roman" w:hAnsi="Times New Roman" w:cs="Times New Roman"/>
          <w:bCs/>
          <w:sz w:val="24"/>
          <w:szCs w:val="24"/>
        </w:rPr>
        <w:t>Hesap işi</w:t>
      </w:r>
    </w:p>
    <w:p w14:paraId="2F39D00A" w14:textId="77777777"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CEVAPLAR</w:t>
      </w:r>
    </w:p>
    <w:p w14:paraId="2F39D00B" w14:textId="77777777"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1-A</w:t>
      </w:r>
    </w:p>
    <w:p w14:paraId="2F39D00C" w14:textId="60B2368F"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2-</w:t>
      </w:r>
      <w:r w:rsidR="00B17CE7" w:rsidRPr="002700CA">
        <w:rPr>
          <w:rFonts w:ascii="Times New Roman" w:hAnsi="Times New Roman" w:cs="Times New Roman"/>
          <w:b/>
          <w:sz w:val="24"/>
          <w:szCs w:val="24"/>
        </w:rPr>
        <w:t>D</w:t>
      </w:r>
    </w:p>
    <w:p w14:paraId="2F39D00D" w14:textId="77777777"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3-B</w:t>
      </w:r>
    </w:p>
    <w:p w14:paraId="2F39D00E" w14:textId="77777777"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4-D</w:t>
      </w:r>
    </w:p>
    <w:p w14:paraId="2F39D00F" w14:textId="77777777"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5-A</w:t>
      </w:r>
    </w:p>
    <w:p w14:paraId="2F39D010" w14:textId="77777777"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6-B</w:t>
      </w:r>
    </w:p>
    <w:p w14:paraId="2F39D011" w14:textId="2E90957D"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7-</w:t>
      </w:r>
      <w:r w:rsidR="003E1B34" w:rsidRPr="002700CA">
        <w:rPr>
          <w:rFonts w:ascii="Times New Roman" w:hAnsi="Times New Roman" w:cs="Times New Roman"/>
          <w:b/>
          <w:sz w:val="24"/>
          <w:szCs w:val="24"/>
        </w:rPr>
        <w:t>C</w:t>
      </w:r>
    </w:p>
    <w:p w14:paraId="2F39D012" w14:textId="77777777"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8-D</w:t>
      </w:r>
    </w:p>
    <w:p w14:paraId="2F39D013" w14:textId="77777777" w:rsidR="00546407"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9-B</w:t>
      </w:r>
    </w:p>
    <w:p w14:paraId="2F39D014" w14:textId="77777777" w:rsidR="000A6DD4" w:rsidRPr="002700CA" w:rsidRDefault="00546407" w:rsidP="00546407">
      <w:pPr>
        <w:rPr>
          <w:rFonts w:ascii="Times New Roman" w:hAnsi="Times New Roman" w:cs="Times New Roman"/>
          <w:b/>
          <w:sz w:val="24"/>
          <w:szCs w:val="24"/>
        </w:rPr>
      </w:pPr>
      <w:r w:rsidRPr="002700CA">
        <w:rPr>
          <w:rFonts w:ascii="Times New Roman" w:hAnsi="Times New Roman" w:cs="Times New Roman"/>
          <w:b/>
          <w:sz w:val="24"/>
          <w:szCs w:val="24"/>
        </w:rPr>
        <w:t>10-C</w:t>
      </w:r>
    </w:p>
    <w:p w14:paraId="2F39D017" w14:textId="5938784A" w:rsidR="000A6DD4" w:rsidRPr="002700CA" w:rsidRDefault="007E1C46" w:rsidP="000A6DD4">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14:paraId="2F39D019" w14:textId="33CCA4D8" w:rsidR="000F04E5" w:rsidRPr="002700CA" w:rsidRDefault="000F04E5">
      <w:pPr>
        <w:rPr>
          <w:rFonts w:ascii="Times New Roman" w:hAnsi="Times New Roman" w:cs="Times New Roman"/>
          <w:sz w:val="24"/>
          <w:szCs w:val="24"/>
        </w:rPr>
      </w:pPr>
    </w:p>
    <w:sectPr w:rsidR="000F04E5" w:rsidRPr="002700CA" w:rsidSect="00263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F82811"/>
    <w:rsid w:val="000A6DD4"/>
    <w:rsid w:val="000F04E5"/>
    <w:rsid w:val="001965BC"/>
    <w:rsid w:val="001B1661"/>
    <w:rsid w:val="00263054"/>
    <w:rsid w:val="002700CA"/>
    <w:rsid w:val="002919D5"/>
    <w:rsid w:val="00294E15"/>
    <w:rsid w:val="00321834"/>
    <w:rsid w:val="00325F7A"/>
    <w:rsid w:val="003E1B34"/>
    <w:rsid w:val="004C0524"/>
    <w:rsid w:val="00546407"/>
    <w:rsid w:val="005560F9"/>
    <w:rsid w:val="0076028D"/>
    <w:rsid w:val="007E1C46"/>
    <w:rsid w:val="009A4A35"/>
    <w:rsid w:val="009C49EF"/>
    <w:rsid w:val="009F0AAA"/>
    <w:rsid w:val="00B17CE7"/>
    <w:rsid w:val="00B17E6C"/>
    <w:rsid w:val="00B715FA"/>
    <w:rsid w:val="00BA68D0"/>
    <w:rsid w:val="00BD26DA"/>
    <w:rsid w:val="00BE42E9"/>
    <w:rsid w:val="00D50763"/>
    <w:rsid w:val="00DD1560"/>
    <w:rsid w:val="00DE5BF1"/>
    <w:rsid w:val="00F80A0F"/>
    <w:rsid w:val="00F82811"/>
    <w:rsid w:val="00F82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4E5"/>
    <w:pPr>
      <w:ind w:left="720"/>
      <w:contextualSpacing/>
    </w:pPr>
  </w:style>
  <w:style w:type="character" w:styleId="Kpr">
    <w:name w:val="Hyperlink"/>
    <w:basedOn w:val="VarsaylanParagrafYazTipi"/>
    <w:uiPriority w:val="99"/>
    <w:semiHidden/>
    <w:unhideWhenUsed/>
    <w:rsid w:val="000A6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906">
      <w:bodyDiv w:val="1"/>
      <w:marLeft w:val="0"/>
      <w:marRight w:val="0"/>
      <w:marTop w:val="0"/>
      <w:marBottom w:val="0"/>
      <w:divBdr>
        <w:top w:val="none" w:sz="0" w:space="0" w:color="auto"/>
        <w:left w:val="none" w:sz="0" w:space="0" w:color="auto"/>
        <w:bottom w:val="none" w:sz="0" w:space="0" w:color="auto"/>
        <w:right w:val="none" w:sz="0" w:space="0" w:color="auto"/>
      </w:divBdr>
    </w:div>
    <w:div w:id="20658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RIZA BENLİ</dc:creator>
  <cp:keywords/>
  <dc:description/>
  <cp:lastModifiedBy>Metin MEKE</cp:lastModifiedBy>
  <cp:revision>28</cp:revision>
  <dcterms:created xsi:type="dcterms:W3CDTF">2021-08-18T16:43:00Z</dcterms:created>
  <dcterms:modified xsi:type="dcterms:W3CDTF">2021-10-05T11:17:00Z</dcterms:modified>
</cp:coreProperties>
</file>